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593"/>
        <w:gridCol w:w="1294"/>
        <w:gridCol w:w="1181"/>
      </w:tblGrid>
      <w:tr w:rsidR="00FE794C" w:rsidRPr="00243E10" w:rsidTr="00164BE8">
        <w:trPr>
          <w:trHeight w:val="620"/>
        </w:trPr>
        <w:tc>
          <w:tcPr>
            <w:tcW w:w="1120" w:type="dxa"/>
          </w:tcPr>
          <w:p w:rsidR="00FE794C" w:rsidRPr="00243E10" w:rsidRDefault="00FE794C" w:rsidP="00164BE8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6593" w:type="dxa"/>
          </w:tcPr>
          <w:p w:rsidR="00FE794C" w:rsidRPr="00243E10" w:rsidRDefault="00FE794C" w:rsidP="00164BE8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243E10">
              <w:rPr>
                <w:rFonts w:ascii="Arial Narrow" w:hAnsi="Arial Narrow"/>
                <w:color w:val="FF0000"/>
                <w:sz w:val="44"/>
                <w:szCs w:val="44"/>
              </w:rPr>
              <w:t xml:space="preserve">Unit 11 – WWI </w:t>
            </w:r>
          </w:p>
        </w:tc>
        <w:tc>
          <w:tcPr>
            <w:tcW w:w="1294" w:type="dxa"/>
          </w:tcPr>
          <w:p w:rsidR="00FE794C" w:rsidRPr="00243E10" w:rsidRDefault="00FE794C" w:rsidP="00164BE8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  <w:r w:rsidRPr="00243E10">
              <w:rPr>
                <w:rFonts w:ascii="Arial Narrow" w:hAnsi="Arial Narrow"/>
                <w:color w:val="FF0000"/>
                <w:sz w:val="36"/>
                <w:szCs w:val="36"/>
              </w:rPr>
              <w:t>71</w:t>
            </w:r>
          </w:p>
        </w:tc>
        <w:tc>
          <w:tcPr>
            <w:tcW w:w="1181" w:type="dxa"/>
          </w:tcPr>
          <w:p w:rsidR="00FE794C" w:rsidRPr="00243E10" w:rsidRDefault="00FE794C" w:rsidP="00164BE8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243E10">
              <w:rPr>
                <w:rFonts w:ascii="Arial Narrow" w:hAnsi="Arial Narrow"/>
                <w:color w:val="FF0000"/>
                <w:sz w:val="44"/>
                <w:szCs w:val="44"/>
              </w:rPr>
              <w:t>11</w:t>
            </w:r>
          </w:p>
        </w:tc>
      </w:tr>
      <w:tr w:rsidR="00FE794C" w:rsidRPr="00D94852" w:rsidTr="00164BE8">
        <w:trPr>
          <w:trHeight w:val="620"/>
        </w:trPr>
        <w:tc>
          <w:tcPr>
            <w:tcW w:w="1120" w:type="dxa"/>
          </w:tcPr>
          <w:p w:rsidR="00FE794C" w:rsidRPr="00D94852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D94852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94852">
              <w:rPr>
                <w:rFonts w:ascii="Arial Narrow" w:hAnsi="Arial Narrow"/>
                <w:sz w:val="44"/>
                <w:szCs w:val="44"/>
              </w:rPr>
              <w:t>WWI word splash</w:t>
            </w:r>
          </w:p>
        </w:tc>
        <w:tc>
          <w:tcPr>
            <w:tcW w:w="1294" w:type="dxa"/>
          </w:tcPr>
          <w:p w:rsidR="00FE794C" w:rsidRPr="00D94852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D94852">
              <w:rPr>
                <w:rFonts w:ascii="Arial Narrow" w:hAnsi="Arial Narrow"/>
                <w:sz w:val="36"/>
                <w:szCs w:val="36"/>
              </w:rPr>
              <w:t>72</w:t>
            </w:r>
          </w:p>
        </w:tc>
        <w:tc>
          <w:tcPr>
            <w:tcW w:w="1181" w:type="dxa"/>
          </w:tcPr>
          <w:p w:rsidR="00FE794C" w:rsidRPr="00D94852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D94852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0C1178" w:rsidTr="00164BE8">
        <w:trPr>
          <w:trHeight w:val="620"/>
        </w:trPr>
        <w:tc>
          <w:tcPr>
            <w:tcW w:w="1120" w:type="dxa"/>
          </w:tcPr>
          <w:p w:rsidR="00FE794C" w:rsidRPr="000C1178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0C1178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C1178">
              <w:rPr>
                <w:rFonts w:ascii="Arial Narrow" w:hAnsi="Arial Narrow"/>
                <w:sz w:val="44"/>
                <w:szCs w:val="44"/>
              </w:rPr>
              <w:t>WWI vocab</w:t>
            </w:r>
          </w:p>
        </w:tc>
        <w:tc>
          <w:tcPr>
            <w:tcW w:w="1294" w:type="dxa"/>
          </w:tcPr>
          <w:p w:rsidR="00FE794C" w:rsidRPr="000C1178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0C1178">
              <w:rPr>
                <w:rFonts w:ascii="Arial Narrow" w:hAnsi="Arial Narrow"/>
                <w:sz w:val="36"/>
                <w:szCs w:val="36"/>
              </w:rPr>
              <w:t>73</w:t>
            </w:r>
          </w:p>
        </w:tc>
        <w:tc>
          <w:tcPr>
            <w:tcW w:w="1181" w:type="dxa"/>
          </w:tcPr>
          <w:p w:rsidR="00FE794C" w:rsidRPr="000C1178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0C1178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E13279" w:rsidTr="00164BE8">
        <w:trPr>
          <w:trHeight w:val="620"/>
        </w:trPr>
        <w:tc>
          <w:tcPr>
            <w:tcW w:w="1120" w:type="dxa"/>
          </w:tcPr>
          <w:p w:rsidR="00FE794C" w:rsidRPr="00E1327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E13279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E13279">
              <w:rPr>
                <w:rFonts w:ascii="Arial Narrow" w:hAnsi="Arial Narrow"/>
                <w:sz w:val="44"/>
                <w:szCs w:val="44"/>
              </w:rPr>
              <w:t>WWI Big Web</w:t>
            </w:r>
          </w:p>
        </w:tc>
        <w:tc>
          <w:tcPr>
            <w:tcW w:w="1294" w:type="dxa"/>
          </w:tcPr>
          <w:p w:rsidR="00FE794C" w:rsidRPr="00E13279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E13279">
              <w:rPr>
                <w:rFonts w:ascii="Arial Narrow" w:hAnsi="Arial Narrow"/>
                <w:sz w:val="36"/>
                <w:szCs w:val="36"/>
              </w:rPr>
              <w:t>74</w:t>
            </w:r>
          </w:p>
        </w:tc>
        <w:tc>
          <w:tcPr>
            <w:tcW w:w="1181" w:type="dxa"/>
          </w:tcPr>
          <w:p w:rsidR="00FE794C" w:rsidRPr="00E1327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E13279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D525D9" w:rsidTr="00164BE8">
        <w:trPr>
          <w:trHeight w:val="620"/>
        </w:trPr>
        <w:tc>
          <w:tcPr>
            <w:tcW w:w="1120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D525D9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Indirect Causes of WWI</w:t>
            </w:r>
          </w:p>
        </w:tc>
        <w:tc>
          <w:tcPr>
            <w:tcW w:w="1294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D525D9">
              <w:rPr>
                <w:rFonts w:ascii="Arial Narrow" w:hAnsi="Arial Narrow"/>
                <w:sz w:val="36"/>
                <w:szCs w:val="36"/>
              </w:rPr>
              <w:t>75</w:t>
            </w:r>
          </w:p>
        </w:tc>
        <w:tc>
          <w:tcPr>
            <w:tcW w:w="1181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D525D9" w:rsidTr="00164BE8">
        <w:trPr>
          <w:trHeight w:val="620"/>
        </w:trPr>
        <w:tc>
          <w:tcPr>
            <w:tcW w:w="1120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D525D9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WWI Map Directions</w:t>
            </w:r>
          </w:p>
        </w:tc>
        <w:tc>
          <w:tcPr>
            <w:tcW w:w="1294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D525D9">
              <w:rPr>
                <w:rFonts w:ascii="Arial Narrow" w:hAnsi="Arial Narrow"/>
                <w:sz w:val="36"/>
                <w:szCs w:val="36"/>
              </w:rPr>
              <w:t>76</w:t>
            </w:r>
          </w:p>
        </w:tc>
        <w:tc>
          <w:tcPr>
            <w:tcW w:w="1181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D525D9" w:rsidTr="00164BE8">
        <w:trPr>
          <w:trHeight w:val="620"/>
        </w:trPr>
        <w:tc>
          <w:tcPr>
            <w:tcW w:w="1120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D525D9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WWI Map</w:t>
            </w:r>
          </w:p>
        </w:tc>
        <w:tc>
          <w:tcPr>
            <w:tcW w:w="1294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D525D9">
              <w:rPr>
                <w:rFonts w:ascii="Arial Narrow" w:hAnsi="Arial Narrow"/>
                <w:sz w:val="36"/>
                <w:szCs w:val="36"/>
              </w:rPr>
              <w:t>77</w:t>
            </w:r>
          </w:p>
        </w:tc>
        <w:tc>
          <w:tcPr>
            <w:tcW w:w="1181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D525D9" w:rsidTr="00164BE8">
        <w:trPr>
          <w:trHeight w:val="620"/>
        </w:trPr>
        <w:tc>
          <w:tcPr>
            <w:tcW w:w="1120" w:type="dxa"/>
          </w:tcPr>
          <w:p w:rsidR="00FE794C" w:rsidRPr="00F24A54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F24A54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24A54">
              <w:rPr>
                <w:rFonts w:ascii="Arial Narrow" w:hAnsi="Arial Narrow"/>
                <w:sz w:val="44"/>
                <w:szCs w:val="44"/>
              </w:rPr>
              <w:t>The Stage is Set Notes</w:t>
            </w:r>
          </w:p>
        </w:tc>
        <w:tc>
          <w:tcPr>
            <w:tcW w:w="1294" w:type="dxa"/>
          </w:tcPr>
          <w:p w:rsidR="00FE794C" w:rsidRPr="00F24A54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F24A54">
              <w:rPr>
                <w:rFonts w:ascii="Arial Narrow" w:hAnsi="Arial Narrow"/>
                <w:sz w:val="36"/>
                <w:szCs w:val="36"/>
              </w:rPr>
              <w:t>78</w:t>
            </w:r>
          </w:p>
        </w:tc>
        <w:tc>
          <w:tcPr>
            <w:tcW w:w="1181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D525D9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D525D9" w:rsidTr="00164BE8">
        <w:trPr>
          <w:trHeight w:val="620"/>
        </w:trPr>
        <w:tc>
          <w:tcPr>
            <w:tcW w:w="1120" w:type="dxa"/>
          </w:tcPr>
          <w:p w:rsidR="00FE794C" w:rsidRPr="00F24A54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F24A54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24A54">
              <w:rPr>
                <w:rFonts w:ascii="Arial Narrow" w:hAnsi="Arial Narrow"/>
                <w:sz w:val="44"/>
                <w:szCs w:val="44"/>
              </w:rPr>
              <w:t>Causes of WWI</w:t>
            </w:r>
          </w:p>
        </w:tc>
        <w:tc>
          <w:tcPr>
            <w:tcW w:w="1294" w:type="dxa"/>
          </w:tcPr>
          <w:p w:rsidR="00FE794C" w:rsidRPr="00F24A54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F24A54">
              <w:rPr>
                <w:rFonts w:ascii="Arial Narrow" w:hAnsi="Arial Narrow"/>
                <w:sz w:val="36"/>
                <w:szCs w:val="36"/>
              </w:rPr>
              <w:t>79</w:t>
            </w:r>
          </w:p>
        </w:tc>
        <w:tc>
          <w:tcPr>
            <w:tcW w:w="1181" w:type="dxa"/>
          </w:tcPr>
          <w:p w:rsidR="00FE794C" w:rsidRPr="00D525D9" w:rsidRDefault="00FE794C" w:rsidP="00164BE8">
            <w:pPr>
              <w:rPr>
                <w:rFonts w:ascii="Arial Narrow" w:hAnsi="Arial Narrow"/>
                <w:sz w:val="44"/>
                <w:szCs w:val="44"/>
                <w:highlight w:val="cyan"/>
              </w:rPr>
            </w:pPr>
            <w:r w:rsidRPr="007A483D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CB3D31" w:rsidTr="00164BE8">
        <w:trPr>
          <w:trHeight w:val="620"/>
        </w:trPr>
        <w:tc>
          <w:tcPr>
            <w:tcW w:w="1120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CB3D31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B3D31">
              <w:rPr>
                <w:rFonts w:ascii="Arial Narrow" w:hAnsi="Arial Narrow"/>
                <w:sz w:val="44"/>
                <w:szCs w:val="44"/>
              </w:rPr>
              <w:t>WWI Timeline</w:t>
            </w:r>
          </w:p>
        </w:tc>
        <w:tc>
          <w:tcPr>
            <w:tcW w:w="1294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CB3D31">
              <w:rPr>
                <w:rFonts w:ascii="Arial Narrow" w:hAnsi="Arial Narrow"/>
                <w:sz w:val="36"/>
                <w:szCs w:val="36"/>
              </w:rPr>
              <w:t>80-81</w:t>
            </w:r>
          </w:p>
        </w:tc>
        <w:tc>
          <w:tcPr>
            <w:tcW w:w="1181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CB3D31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CB3D31" w:rsidTr="00164BE8">
        <w:trPr>
          <w:trHeight w:val="620"/>
        </w:trPr>
        <w:tc>
          <w:tcPr>
            <w:tcW w:w="1120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CB3D31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B3D31">
              <w:rPr>
                <w:rFonts w:ascii="Arial Narrow" w:hAnsi="Arial Narrow"/>
                <w:sz w:val="44"/>
                <w:szCs w:val="44"/>
              </w:rPr>
              <w:t>WWI Timeline - plotted</w:t>
            </w:r>
          </w:p>
        </w:tc>
        <w:tc>
          <w:tcPr>
            <w:tcW w:w="1294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CB3D31">
              <w:rPr>
                <w:rFonts w:ascii="Arial Narrow" w:hAnsi="Arial Narrow"/>
                <w:sz w:val="36"/>
                <w:szCs w:val="36"/>
              </w:rPr>
              <w:t>82</w:t>
            </w:r>
          </w:p>
        </w:tc>
        <w:tc>
          <w:tcPr>
            <w:tcW w:w="1181" w:type="dxa"/>
          </w:tcPr>
          <w:p w:rsidR="00FE794C" w:rsidRPr="00CB3D31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CB3D31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F20A07" w:rsidTr="00164BE8">
        <w:trPr>
          <w:trHeight w:val="620"/>
        </w:trPr>
        <w:tc>
          <w:tcPr>
            <w:tcW w:w="1120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F20A07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20A07">
              <w:rPr>
                <w:rFonts w:ascii="Arial Narrow" w:hAnsi="Arial Narrow"/>
                <w:sz w:val="44"/>
                <w:szCs w:val="44"/>
              </w:rPr>
              <w:t>A Soldier’s Life on the Western Front</w:t>
            </w:r>
          </w:p>
        </w:tc>
        <w:tc>
          <w:tcPr>
            <w:tcW w:w="1294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F20A07">
              <w:rPr>
                <w:rFonts w:ascii="Arial Narrow" w:hAnsi="Arial Narrow"/>
                <w:sz w:val="36"/>
                <w:szCs w:val="36"/>
              </w:rPr>
              <w:t>83</w:t>
            </w:r>
          </w:p>
        </w:tc>
        <w:tc>
          <w:tcPr>
            <w:tcW w:w="1181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F20A07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F20A07" w:rsidTr="00164BE8">
        <w:trPr>
          <w:trHeight w:val="620"/>
        </w:trPr>
        <w:tc>
          <w:tcPr>
            <w:tcW w:w="1120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F20A07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F20A07">
              <w:rPr>
                <w:rFonts w:ascii="Arial Narrow" w:hAnsi="Arial Narrow"/>
                <w:sz w:val="44"/>
                <w:szCs w:val="44"/>
              </w:rPr>
              <w:t>A Soldier’s Life…..PDN</w:t>
            </w:r>
          </w:p>
        </w:tc>
        <w:tc>
          <w:tcPr>
            <w:tcW w:w="1294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F20A07">
              <w:rPr>
                <w:rFonts w:ascii="Arial Narrow" w:hAnsi="Arial Narrow"/>
                <w:sz w:val="36"/>
                <w:szCs w:val="36"/>
              </w:rPr>
              <w:t>84</w:t>
            </w:r>
          </w:p>
        </w:tc>
        <w:tc>
          <w:tcPr>
            <w:tcW w:w="1181" w:type="dxa"/>
          </w:tcPr>
          <w:p w:rsidR="00FE794C" w:rsidRPr="00F20A07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F20A07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B75C2A" w:rsidTr="00164BE8">
        <w:trPr>
          <w:trHeight w:val="620"/>
        </w:trPr>
        <w:tc>
          <w:tcPr>
            <w:tcW w:w="1120" w:type="dxa"/>
          </w:tcPr>
          <w:p w:rsidR="00FE794C" w:rsidRPr="00B75C2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B75C2A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75C2A">
              <w:rPr>
                <w:rFonts w:ascii="Arial Narrow" w:hAnsi="Arial Narrow"/>
                <w:sz w:val="44"/>
                <w:szCs w:val="44"/>
              </w:rPr>
              <w:t>Metallica One Response</w:t>
            </w:r>
          </w:p>
        </w:tc>
        <w:tc>
          <w:tcPr>
            <w:tcW w:w="1294" w:type="dxa"/>
          </w:tcPr>
          <w:p w:rsidR="00FE794C" w:rsidRPr="00B75C2A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B75C2A">
              <w:rPr>
                <w:rFonts w:ascii="Arial Narrow" w:hAnsi="Arial Narrow"/>
                <w:sz w:val="36"/>
                <w:szCs w:val="36"/>
              </w:rPr>
              <w:t>85</w:t>
            </w:r>
          </w:p>
        </w:tc>
        <w:tc>
          <w:tcPr>
            <w:tcW w:w="1181" w:type="dxa"/>
          </w:tcPr>
          <w:p w:rsidR="00FE794C" w:rsidRPr="00B75C2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B75C2A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047B4C" w:rsidTr="00164BE8">
        <w:trPr>
          <w:trHeight w:val="620"/>
        </w:trPr>
        <w:tc>
          <w:tcPr>
            <w:tcW w:w="1120" w:type="dxa"/>
          </w:tcPr>
          <w:p w:rsidR="00FE794C" w:rsidRPr="00047B4C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047B4C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047B4C">
              <w:rPr>
                <w:rFonts w:ascii="Arial Narrow" w:hAnsi="Arial Narrow"/>
                <w:sz w:val="44"/>
                <w:szCs w:val="44"/>
              </w:rPr>
              <w:t xml:space="preserve">New Technology </w:t>
            </w:r>
          </w:p>
        </w:tc>
        <w:tc>
          <w:tcPr>
            <w:tcW w:w="1294" w:type="dxa"/>
          </w:tcPr>
          <w:p w:rsidR="00FE794C" w:rsidRPr="00047B4C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047B4C">
              <w:rPr>
                <w:rFonts w:ascii="Arial Narrow" w:hAnsi="Arial Narrow"/>
                <w:sz w:val="36"/>
                <w:szCs w:val="36"/>
              </w:rPr>
              <w:t>86-87</w:t>
            </w:r>
          </w:p>
        </w:tc>
        <w:tc>
          <w:tcPr>
            <w:tcW w:w="1181" w:type="dxa"/>
          </w:tcPr>
          <w:p w:rsidR="00FE794C" w:rsidRPr="00047B4C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047B4C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980E36" w:rsidTr="00164BE8">
        <w:trPr>
          <w:trHeight w:val="620"/>
        </w:trPr>
        <w:tc>
          <w:tcPr>
            <w:tcW w:w="1120" w:type="dxa"/>
          </w:tcPr>
          <w:p w:rsidR="00FE794C" w:rsidRPr="00980E36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980E36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980E36">
              <w:rPr>
                <w:rFonts w:ascii="Arial Narrow" w:hAnsi="Arial Narrow"/>
                <w:sz w:val="44"/>
                <w:szCs w:val="44"/>
              </w:rPr>
              <w:t>Revolutions in Russia</w:t>
            </w:r>
          </w:p>
        </w:tc>
        <w:tc>
          <w:tcPr>
            <w:tcW w:w="1294" w:type="dxa"/>
          </w:tcPr>
          <w:p w:rsidR="00FE794C" w:rsidRPr="00980E36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980E36">
              <w:rPr>
                <w:rFonts w:ascii="Arial Narrow" w:hAnsi="Arial Narrow"/>
                <w:sz w:val="36"/>
                <w:szCs w:val="36"/>
              </w:rPr>
              <w:t>88</w:t>
            </w:r>
          </w:p>
        </w:tc>
        <w:tc>
          <w:tcPr>
            <w:tcW w:w="1181" w:type="dxa"/>
          </w:tcPr>
          <w:p w:rsidR="00FE794C" w:rsidRPr="00980E36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980E36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BB0C7A" w:rsidTr="00164BE8">
        <w:trPr>
          <w:trHeight w:val="620"/>
        </w:trPr>
        <w:tc>
          <w:tcPr>
            <w:tcW w:w="1120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BB0C7A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0C7A">
              <w:rPr>
                <w:rFonts w:ascii="Arial Narrow" w:hAnsi="Arial Narrow"/>
                <w:sz w:val="44"/>
                <w:szCs w:val="44"/>
              </w:rPr>
              <w:t xml:space="preserve">Russian Rev. Vocab. </w:t>
            </w:r>
          </w:p>
        </w:tc>
        <w:tc>
          <w:tcPr>
            <w:tcW w:w="1294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BB0C7A">
              <w:rPr>
                <w:rFonts w:ascii="Arial Narrow" w:hAnsi="Arial Narrow"/>
                <w:sz w:val="36"/>
                <w:szCs w:val="36"/>
              </w:rPr>
              <w:t>89</w:t>
            </w:r>
          </w:p>
        </w:tc>
        <w:tc>
          <w:tcPr>
            <w:tcW w:w="1181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BB0C7A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BB0C7A" w:rsidTr="00164BE8">
        <w:trPr>
          <w:trHeight w:val="620"/>
        </w:trPr>
        <w:tc>
          <w:tcPr>
            <w:tcW w:w="1120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BB0C7A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BB0C7A">
              <w:rPr>
                <w:rFonts w:ascii="Arial Narrow" w:hAnsi="Arial Narrow"/>
                <w:sz w:val="44"/>
                <w:szCs w:val="44"/>
              </w:rPr>
              <w:t xml:space="preserve">WWI – Peace is Reached </w:t>
            </w:r>
          </w:p>
        </w:tc>
        <w:tc>
          <w:tcPr>
            <w:tcW w:w="1294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BB0C7A">
              <w:rPr>
                <w:rFonts w:ascii="Arial Narrow" w:hAnsi="Arial Narrow"/>
                <w:sz w:val="36"/>
                <w:szCs w:val="36"/>
              </w:rPr>
              <w:t>90</w:t>
            </w:r>
          </w:p>
        </w:tc>
        <w:tc>
          <w:tcPr>
            <w:tcW w:w="1181" w:type="dxa"/>
          </w:tcPr>
          <w:p w:rsidR="00FE794C" w:rsidRPr="00BB0C7A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BB0C7A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746A4F" w:rsidTr="00164BE8">
        <w:trPr>
          <w:trHeight w:val="620"/>
        </w:trPr>
        <w:tc>
          <w:tcPr>
            <w:tcW w:w="1120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746A4F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The End of WWI chart</w:t>
            </w:r>
          </w:p>
        </w:tc>
        <w:tc>
          <w:tcPr>
            <w:tcW w:w="1294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746A4F">
              <w:rPr>
                <w:rFonts w:ascii="Arial Narrow" w:hAnsi="Arial Narrow"/>
                <w:sz w:val="36"/>
                <w:szCs w:val="36"/>
              </w:rPr>
              <w:t>91</w:t>
            </w:r>
          </w:p>
        </w:tc>
        <w:tc>
          <w:tcPr>
            <w:tcW w:w="1181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746A4F" w:rsidTr="00164BE8">
        <w:trPr>
          <w:trHeight w:val="620"/>
        </w:trPr>
        <w:tc>
          <w:tcPr>
            <w:tcW w:w="1120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746A4F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Venn Diagram – Wilson’s 14 pts</w:t>
            </w:r>
            <w:proofErr w:type="gramStart"/>
            <w:r w:rsidRPr="00746A4F">
              <w:rPr>
                <w:rFonts w:ascii="Arial Narrow" w:hAnsi="Arial Narrow"/>
                <w:sz w:val="44"/>
                <w:szCs w:val="44"/>
              </w:rPr>
              <w:t>……</w:t>
            </w:r>
            <w:proofErr w:type="gramEnd"/>
          </w:p>
        </w:tc>
        <w:tc>
          <w:tcPr>
            <w:tcW w:w="1294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746A4F">
              <w:rPr>
                <w:rFonts w:ascii="Arial Narrow" w:hAnsi="Arial Narrow"/>
                <w:sz w:val="36"/>
                <w:szCs w:val="36"/>
              </w:rPr>
              <w:t>92</w:t>
            </w:r>
          </w:p>
        </w:tc>
        <w:tc>
          <w:tcPr>
            <w:tcW w:w="1181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  <w:tr w:rsidR="00FE794C" w:rsidRPr="00746A4F" w:rsidTr="00164BE8">
        <w:trPr>
          <w:trHeight w:val="620"/>
        </w:trPr>
        <w:tc>
          <w:tcPr>
            <w:tcW w:w="1120" w:type="dxa"/>
          </w:tcPr>
          <w:p w:rsidR="00FE794C" w:rsidRPr="00746A4F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593" w:type="dxa"/>
          </w:tcPr>
          <w:p w:rsidR="00FE794C" w:rsidRPr="00746A4F" w:rsidRDefault="00FE794C" w:rsidP="00164BE8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Map of Europe after WWI</w:t>
            </w:r>
          </w:p>
        </w:tc>
        <w:tc>
          <w:tcPr>
            <w:tcW w:w="1294" w:type="dxa"/>
          </w:tcPr>
          <w:p w:rsidR="00FE794C" w:rsidRPr="00746A4F" w:rsidRDefault="00FE794C" w:rsidP="00164BE8">
            <w:pPr>
              <w:rPr>
                <w:rFonts w:ascii="Arial Narrow" w:hAnsi="Arial Narrow"/>
                <w:sz w:val="36"/>
                <w:szCs w:val="36"/>
              </w:rPr>
            </w:pPr>
            <w:r w:rsidRPr="00746A4F">
              <w:rPr>
                <w:rFonts w:ascii="Arial Narrow" w:hAnsi="Arial Narrow"/>
                <w:sz w:val="36"/>
                <w:szCs w:val="36"/>
              </w:rPr>
              <w:t>93</w:t>
            </w:r>
          </w:p>
        </w:tc>
        <w:tc>
          <w:tcPr>
            <w:tcW w:w="1181" w:type="dxa"/>
          </w:tcPr>
          <w:p w:rsidR="00FE794C" w:rsidRPr="00746A4F" w:rsidRDefault="00FE794C" w:rsidP="00FE794C">
            <w:pPr>
              <w:rPr>
                <w:rFonts w:ascii="Arial Narrow" w:hAnsi="Arial Narrow"/>
                <w:sz w:val="44"/>
                <w:szCs w:val="44"/>
              </w:rPr>
            </w:pPr>
            <w:r w:rsidRPr="00746A4F">
              <w:rPr>
                <w:rFonts w:ascii="Arial Narrow" w:hAnsi="Arial Narrow"/>
                <w:sz w:val="44"/>
                <w:szCs w:val="44"/>
              </w:rPr>
              <w:t>11</w:t>
            </w:r>
          </w:p>
        </w:tc>
      </w:tr>
    </w:tbl>
    <w:p w:rsidR="000A6B2D" w:rsidRDefault="000A6B2D"/>
    <w:sectPr w:rsidR="000A6B2D" w:rsidSect="00FE79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4C"/>
    <w:rsid w:val="000A6B2D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FE03"/>
  <w15:chartTrackingRefBased/>
  <w15:docId w15:val="{AB4324EB-9D56-49F8-B383-6E76B5BD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94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cmiller1@neshaminy.org</dc:creator>
  <cp:keywords/>
  <dc:description/>
  <cp:lastModifiedBy>cmiller1@neshaminy.org</cp:lastModifiedBy>
  <cp:revision>1</cp:revision>
  <dcterms:created xsi:type="dcterms:W3CDTF">2018-05-14T17:46:00Z</dcterms:created>
  <dcterms:modified xsi:type="dcterms:W3CDTF">2018-05-14T17:47:00Z</dcterms:modified>
</cp:coreProperties>
</file>